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939" w:rsidRDefault="00856939" w:rsidP="00856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Form No: 10-MST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6939" w:rsidRPr="00856939" w:rsidRDefault="00856939" w:rsidP="00856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Issued under Circular No. 85/2007/TT-BTC dated July 18, 2007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2"/>
        <w:gridCol w:w="5592"/>
      </w:tblGrid>
      <w:tr w:rsidR="00856939" w:rsidRPr="00856939" w:rsidTr="0085693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Details</w:t>
            </w:r>
          </w:p>
        </w:tc>
      </w:tr>
      <w:tr w:rsidR="00856939" w:rsidRPr="00856939" w:rsidTr="0085693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TAX IDENTIFICATION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6400044933</w:t>
            </w:r>
          </w:p>
        </w:tc>
      </w:tr>
      <w:tr w:rsidR="00856939" w:rsidRPr="00856939" w:rsidTr="0085693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FULL NAME OF TAXPAYER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TY CỔ PHẦN THUỶ ĐIỆN ĐẮK GLUN (ĐẮK GLUN HYDROPOWER JOINT STOCK COMPANY) </w:t>
            </w:r>
          </w:p>
        </w:tc>
      </w:tr>
      <w:tr w:rsidR="00856939" w:rsidRPr="00856939" w:rsidTr="0085693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BUSINESS REGISTRATION NUMBER &amp; DATE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6303000071 dated 28/01/2008 </w:t>
            </w:r>
          </w:p>
        </w:tc>
      </w:tr>
      <w:tr w:rsidR="00856939" w:rsidRPr="00856939" w:rsidTr="0085693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DATE OF ISSUING TAX IDENTIFICATION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31/01/2008</w:t>
            </w:r>
          </w:p>
        </w:tc>
      </w:tr>
      <w:tr w:rsidR="00856939" w:rsidRPr="00856939" w:rsidTr="0085693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TAX DEPARTMENT IN CHARGE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939" w:rsidRPr="00856939" w:rsidRDefault="00856939" w:rsidP="008569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939">
              <w:rPr>
                <w:rFonts w:ascii="Times New Roman" w:eastAsia="Times New Roman" w:hAnsi="Times New Roman" w:cs="Times New Roman"/>
                <w:sz w:val="24"/>
                <w:szCs w:val="24"/>
              </w:rPr>
              <w:t>CỤC THUẾ TỈNH ĐẮK NÔNG (DA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 NONG PROVINCE TAX DEPARTMENT)</w:t>
            </w:r>
          </w:p>
        </w:tc>
      </w:tr>
    </w:tbl>
    <w:p w:rsidR="00856939" w:rsidRDefault="00856939" w:rsidP="00856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DIRECTOR OF TAX DEPARTMENT</w:t>
      </w:r>
    </w:p>
    <w:p w:rsidR="00856939" w:rsidRPr="00856939" w:rsidRDefault="00856939" w:rsidP="00856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For the Director, Deputy Director</w:t>
      </w:r>
      <w:r w:rsidRPr="00856939">
        <w:rPr>
          <w:rFonts w:ascii="Times New Roman" w:eastAsia="Times New Roman" w:hAnsi="Times New Roman" w:cs="Times New Roman"/>
          <w:i/>
          <w:iCs/>
          <w:sz w:val="24"/>
          <w:szCs w:val="24"/>
        </w:rPr>
        <w:t>(Signed and Sealed)</w:t>
      </w:r>
    </w:p>
    <w:p w:rsidR="00856939" w:rsidRPr="00856939" w:rsidRDefault="00856939" w:rsidP="0085693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r w:rsidRPr="00856939">
        <w:rPr>
          <w:rFonts w:ascii="Times New Roman" w:eastAsia="Times New Roman" w:hAnsi="Times New Roman" w:cs="Times New Roman"/>
          <w:b/>
          <w:bCs/>
          <w:sz w:val="27"/>
          <w:szCs w:val="27"/>
        </w:rPr>
        <w:t>NOTICE: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Taxpaying organizations and individuals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are responsible for declaring tax registration to be issued a tax identification number (TIN) and for declaring any changes to registration information with the tax authority.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Unique TIN: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Each taxpayer is issued only one unique TIN from the time of establishment, used throughout their operation until they cease to exist.</w:t>
      </w:r>
    </w:p>
    <w:p w:rsidR="00856939" w:rsidRPr="00856939" w:rsidRDefault="00856939" w:rsidP="0085693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sz w:val="24"/>
          <w:szCs w:val="24"/>
        </w:rPr>
        <w:t>A TIN is associated with a single legal or natural person.</w:t>
      </w:r>
    </w:p>
    <w:p w:rsidR="00856939" w:rsidRPr="00856939" w:rsidRDefault="00856939" w:rsidP="0085693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sz w:val="24"/>
          <w:szCs w:val="24"/>
        </w:rPr>
        <w:t>If a legal person ceases to exist, the TIN is no longer valid.</w:t>
      </w:r>
    </w:p>
    <w:p w:rsidR="00856939" w:rsidRPr="00856939" w:rsidRDefault="00856939" w:rsidP="0085693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sz w:val="24"/>
          <w:szCs w:val="24"/>
        </w:rPr>
        <w:t>If a legal status changes, the new entity must register for a new TIN.</w:t>
      </w:r>
    </w:p>
    <w:p w:rsidR="00856939" w:rsidRPr="00856939" w:rsidRDefault="00856939" w:rsidP="0085693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sz w:val="24"/>
          <w:szCs w:val="24"/>
        </w:rPr>
        <w:t>A TIN for a natural person remains unchanged throughout their life.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Usage: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Taxpayers must use their TIN for all tax declaration and payment procedures. Upon termination or suspension of activities, taxpayers must notify the tax authority and cease </w:t>
      </w:r>
      <w:r>
        <w:rPr>
          <w:rFonts w:ascii="Times New Roman" w:eastAsia="Times New Roman" w:hAnsi="Times New Roman" w:cs="Times New Roman"/>
          <w:sz w:val="24"/>
          <w:szCs w:val="24"/>
        </w:rPr>
        <w:t>using the TIN during that period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Transaction Recording: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The TIN must be recorded on all transaction documents, economic contracts, invoices, accounting books, and tax payment vouchers.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Termination: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When terminating business operations, taxpayers must complete procedures to close the TIN and are not permitted to reuse a closed TIN.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Violations: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Violations regarding tax registration and TIN usage will be subject to administrative penalties according to tax laws.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Information Changes: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If information on this certificate changes, taxpayers must bring it to the tax authority to be issued a new certificate.</w:t>
      </w:r>
    </w:p>
    <w:p w:rsidR="00856939" w:rsidRPr="00856939" w:rsidRDefault="00856939" w:rsidP="008569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939">
        <w:rPr>
          <w:rFonts w:ascii="Times New Roman" w:eastAsia="Times New Roman" w:hAnsi="Times New Roman" w:cs="Times New Roman"/>
          <w:b/>
          <w:bCs/>
          <w:sz w:val="24"/>
          <w:szCs w:val="24"/>
        </w:rPr>
        <w:t>Loss of Certificate:</w:t>
      </w:r>
      <w:r w:rsidRPr="00856939">
        <w:rPr>
          <w:rFonts w:ascii="Times New Roman" w:eastAsia="Times New Roman" w:hAnsi="Times New Roman" w:cs="Times New Roman"/>
          <w:sz w:val="24"/>
          <w:szCs w:val="24"/>
        </w:rPr>
        <w:t xml:space="preserve"> In case of loss, the taxpayer must immediately report to the managing tax authority and apply for a re-issuance.</w:t>
      </w:r>
    </w:p>
    <w:bookmarkEnd w:id="0"/>
    <w:p w:rsidR="00666A7A" w:rsidRDefault="00666A7A" w:rsidP="00856939">
      <w:pPr>
        <w:jc w:val="both"/>
      </w:pPr>
    </w:p>
    <w:sectPr w:rsidR="00666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54B07"/>
    <w:multiLevelType w:val="multilevel"/>
    <w:tmpl w:val="02920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939"/>
    <w:rsid w:val="00666A7A"/>
    <w:rsid w:val="0085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04947"/>
  <w15:chartTrackingRefBased/>
  <w15:docId w15:val="{2D68C3BC-AD99-44D0-9F49-A514C6D9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56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5693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56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134">
    <w:name w:val="citation-1134"/>
    <w:basedOn w:val="DefaultParagraphFont"/>
    <w:rsid w:val="00856939"/>
  </w:style>
  <w:style w:type="character" w:customStyle="1" w:styleId="citation-1133">
    <w:name w:val="citation-1133"/>
    <w:basedOn w:val="DefaultParagraphFont"/>
    <w:rsid w:val="00856939"/>
  </w:style>
  <w:style w:type="character" w:customStyle="1" w:styleId="button-label">
    <w:name w:val="button-label"/>
    <w:basedOn w:val="DefaultParagraphFont"/>
    <w:rsid w:val="00856939"/>
  </w:style>
  <w:style w:type="character" w:styleId="Strong">
    <w:name w:val="Strong"/>
    <w:basedOn w:val="DefaultParagraphFont"/>
    <w:uiPriority w:val="22"/>
    <w:qFormat/>
    <w:rsid w:val="00856939"/>
    <w:rPr>
      <w:b/>
      <w:bCs/>
    </w:rPr>
  </w:style>
  <w:style w:type="character" w:customStyle="1" w:styleId="citation-1132">
    <w:name w:val="citation-1132"/>
    <w:basedOn w:val="DefaultParagraphFont"/>
    <w:rsid w:val="00856939"/>
  </w:style>
  <w:style w:type="character" w:customStyle="1" w:styleId="citation-1131">
    <w:name w:val="citation-1131"/>
    <w:basedOn w:val="DefaultParagraphFont"/>
    <w:rsid w:val="00856939"/>
  </w:style>
  <w:style w:type="character" w:customStyle="1" w:styleId="citation-1130">
    <w:name w:val="citation-1130"/>
    <w:basedOn w:val="DefaultParagraphFont"/>
    <w:rsid w:val="00856939"/>
  </w:style>
  <w:style w:type="character" w:customStyle="1" w:styleId="citation-1129">
    <w:name w:val="citation-1129"/>
    <w:basedOn w:val="DefaultParagraphFont"/>
    <w:rsid w:val="00856939"/>
  </w:style>
  <w:style w:type="character" w:customStyle="1" w:styleId="citation-1128">
    <w:name w:val="citation-1128"/>
    <w:basedOn w:val="DefaultParagraphFont"/>
    <w:rsid w:val="00856939"/>
  </w:style>
  <w:style w:type="character" w:customStyle="1" w:styleId="citation-1127">
    <w:name w:val="citation-1127"/>
    <w:basedOn w:val="DefaultParagraphFont"/>
    <w:rsid w:val="00856939"/>
  </w:style>
  <w:style w:type="character" w:customStyle="1" w:styleId="citation-1126">
    <w:name w:val="citation-1126"/>
    <w:basedOn w:val="DefaultParagraphFont"/>
    <w:rsid w:val="00856939"/>
  </w:style>
  <w:style w:type="character" w:customStyle="1" w:styleId="citation-1125">
    <w:name w:val="citation-1125"/>
    <w:basedOn w:val="DefaultParagraphFont"/>
    <w:rsid w:val="00856939"/>
  </w:style>
  <w:style w:type="character" w:customStyle="1" w:styleId="citation-1124">
    <w:name w:val="citation-1124"/>
    <w:basedOn w:val="DefaultParagraphFont"/>
    <w:rsid w:val="00856939"/>
  </w:style>
  <w:style w:type="character" w:customStyle="1" w:styleId="citation-1123">
    <w:name w:val="citation-1123"/>
    <w:basedOn w:val="DefaultParagraphFont"/>
    <w:rsid w:val="00856939"/>
  </w:style>
  <w:style w:type="character" w:customStyle="1" w:styleId="citation-1122">
    <w:name w:val="citation-1122"/>
    <w:basedOn w:val="DefaultParagraphFont"/>
    <w:rsid w:val="00856939"/>
  </w:style>
  <w:style w:type="character" w:customStyle="1" w:styleId="citation-1121">
    <w:name w:val="citation-1121"/>
    <w:basedOn w:val="DefaultParagraphFont"/>
    <w:rsid w:val="00856939"/>
  </w:style>
  <w:style w:type="character" w:customStyle="1" w:styleId="citation-1120">
    <w:name w:val="citation-1120"/>
    <w:basedOn w:val="DefaultParagraphFont"/>
    <w:rsid w:val="00856939"/>
  </w:style>
  <w:style w:type="character" w:customStyle="1" w:styleId="citation-1119">
    <w:name w:val="citation-1119"/>
    <w:basedOn w:val="DefaultParagraphFont"/>
    <w:rsid w:val="00856939"/>
  </w:style>
  <w:style w:type="character" w:customStyle="1" w:styleId="citation-1118">
    <w:name w:val="citation-1118"/>
    <w:basedOn w:val="DefaultParagraphFont"/>
    <w:rsid w:val="00856939"/>
  </w:style>
  <w:style w:type="character" w:customStyle="1" w:styleId="citation-1117">
    <w:name w:val="citation-1117"/>
    <w:basedOn w:val="DefaultParagraphFont"/>
    <w:rsid w:val="00856939"/>
  </w:style>
  <w:style w:type="character" w:customStyle="1" w:styleId="citation-1116">
    <w:name w:val="citation-1116"/>
    <w:basedOn w:val="DefaultParagraphFont"/>
    <w:rsid w:val="00856939"/>
  </w:style>
  <w:style w:type="character" w:customStyle="1" w:styleId="citation-1115">
    <w:name w:val="citation-1115"/>
    <w:basedOn w:val="DefaultParagraphFont"/>
    <w:rsid w:val="00856939"/>
  </w:style>
  <w:style w:type="character" w:customStyle="1" w:styleId="citation-1114">
    <w:name w:val="citation-1114"/>
    <w:basedOn w:val="DefaultParagraphFont"/>
    <w:rsid w:val="00856939"/>
  </w:style>
  <w:style w:type="character" w:customStyle="1" w:styleId="citation-1113">
    <w:name w:val="citation-1113"/>
    <w:basedOn w:val="DefaultParagraphFont"/>
    <w:rsid w:val="00856939"/>
  </w:style>
  <w:style w:type="character" w:customStyle="1" w:styleId="citation-1112">
    <w:name w:val="citation-1112"/>
    <w:basedOn w:val="DefaultParagraphFont"/>
    <w:rsid w:val="00856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2026-01-15T04:20:00Z</dcterms:created>
  <dcterms:modified xsi:type="dcterms:W3CDTF">2026-01-15T04:23:00Z</dcterms:modified>
</cp:coreProperties>
</file>